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drawing>
                <wp:inline distT="0" distB="0" distL="0" distR="0">
                  <wp:extent cx="952500" cy="1038225"/>
                  <wp:effectExtent l="19050" t="0" r="0" b="0"/>
                  <wp:docPr id="7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ประกาศ องค์การบริหารส่วนตำบลเขากระปุก</w:t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สอบราคาจ้างก่อสร้างระบบประปาหมู่บ้านแบบบาดาลขนาดกลางหมู่ที่ ๑๐ บ้านห้วยหินเพลิง</w:t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องค์การบริหารส่วนตำบลเขากระปุกมีความประสงค์จะ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สอบราคาจ้างก่อสร้างระบบประปาหมู่บ้านแบบบาดาลขนาดกลางหมู่ที่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๑๐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บ้านห้วยหินเพลิง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ทั้งสิ้น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๙๐๓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๐๐๐.๐๐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หนึ่งล้านเก้าแสนสามพันบาทถ้วน)</w:t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๗๖๑</w:t>
            </w:r>
            <w:proofErr w:type="gramStart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๒๐๐.๐๐</w:t>
            </w:r>
            <w:proofErr w:type="gramEnd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เขากระปุก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ณ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Default="00010372" w:rsidP="0001037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บุคคลหรือนิติบุคคลที่จะเข้าเป็นคู่สัญญาต้องไม่อยู่ในฐานะเป็นผู้ไม่แสดงบัญชีรายรับ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รายจ่าย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หรือแสดงบัญชีรายรับ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รายจ่ายไม่ถูกต้องครบถ้วนในสาระสำคัญ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บุคคลหรือนิติบุคคลที่จะเข้าเป็นคู่สัญญากับหน่วยงานของรัฐ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ซึ่งได้ดำเนินการจัดซื้อจัดจ้างด้วยระบบอิเล็กทรอนิกส์ 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e-</w:t>
            </w:r>
            <w:proofErr w:type="gramStart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Government :</w:t>
            </w:r>
            <w:proofErr w:type="gramEnd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e-GP) 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ต้องลงทะเบียนในระบบอิเล็กทรอนิกส์ของกรมบัญชีกลางในเว็บไซด์ศูนย์ข้อมูลการจัดซื้อจัดจ้างภาครัฐ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๗.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คู่สัญญาต้องรับและจ่ายเงินผ่านบัญชีธนาคาร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เว้นแต่การจ่ายเงินแต่ละครั้ง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ซึ่งมีมูลค่าไม่เกินสามหมื่นบาทคู่สัญญาอาจจะจ่ายเป็นเงินสดก็ได้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 xml:space="preserve">          </w:t>
            </w:r>
            <w:r w:rsidR="002C105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๗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๒๕๕๙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๒๒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๒๕๕๙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๐๘.๓๐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๑๖.๓๐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ส่วนการคลังวันที่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๗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๒๑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๒๕๕๙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และในวันที่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๒๒ ธันวาคม ๒๕๕๙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ณ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ศูนย์ข้อมูลข่าวสารการจัดซื้อหรือจัดจ้างของหน่วยการบริหารราชการส่วนท้องถิ่นระดับอำเภอ (ชั้น ๑ อำเภอท่ายางข้างห้องสัสดี)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๒๓ ธันวาคม ๒๕๕๙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๑๐.๐๐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  <w:p w:rsidR="002C105B" w:rsidRDefault="002C105B" w:rsidP="0001037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2C105B" w:rsidRDefault="002C105B" w:rsidP="002C105B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๒-</w:t>
            </w:r>
          </w:p>
          <w:p w:rsidR="002C105B" w:rsidRPr="00010372" w:rsidRDefault="002C105B" w:rsidP="0001037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010372" w:rsidRPr="00010372" w:rsidTr="002C105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0372" w:rsidRPr="00010372" w:rsidRDefault="00010372" w:rsidP="002C105B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lastRenderedPageBreak/>
              <w:t>          </w:t>
            </w:r>
            <w:r w:rsidR="002C105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ฝ่ายพัสดุ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ห้องกองคลังในราคาชุดละ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๐๐๐.- 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๗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ธันวาคม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๒๕๕๙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๒๑ 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ธันวาคม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๒๕๕๙</w:t>
            </w:r>
            <w:r w:rsidR="002C105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๐๘.๓๐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๑๖.๓๐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2C105B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2C105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www.Khaokrapook.go.th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="002C105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2C10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๐-๓๒๗๙-๓๒๔๐</w:t>
            </w:r>
            <w:r w:rsidRPr="002C105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2C105B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2C105B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ประกาศ 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2C105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วันที่ 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๗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ธันวาคม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พ.ศ.</w:t>
            </w:r>
            <w:r w:rsidR="002C10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๒๕๕๙</w:t>
            </w:r>
          </w:p>
        </w:tc>
      </w:tr>
      <w:tr w:rsidR="00010372" w:rsidRPr="00010372" w:rsidT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010372" w:rsidRPr="0001037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0372" w:rsidRPr="002C105B" w:rsidRDefault="00010372" w:rsidP="0001037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2C105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(</w:t>
                  </w:r>
                  <w:r w:rsidRPr="002C105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นายธีร</w:t>
                  </w:r>
                  <w:proofErr w:type="spellStart"/>
                  <w:r w:rsidRPr="002C105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พงษ์</w:t>
                  </w:r>
                  <w:proofErr w:type="spellEnd"/>
                  <w:r w:rsidRPr="002C105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="002C105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     </w:t>
                  </w:r>
                  <w:r w:rsidRPr="002C105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เอี่ยมสะอาด</w:t>
                  </w:r>
                  <w:r w:rsidRPr="002C105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010372" w:rsidRPr="0001037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0372" w:rsidRDefault="00010372" w:rsidP="0001037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2C105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นายกองค์การบริหารส่วนตำบลเขากระปุก</w:t>
                  </w:r>
                  <w:r w:rsidRPr="002C105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 w:rsidR="002C105B" w:rsidRDefault="002C105B" w:rsidP="0001037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2C105B" w:rsidRDefault="002C105B" w:rsidP="0001037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2C105B" w:rsidRDefault="002C105B" w:rsidP="0001037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2C105B" w:rsidRDefault="002C105B" w:rsidP="0001037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2C105B" w:rsidRPr="002C105B" w:rsidRDefault="002C105B" w:rsidP="0001037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010372" w:rsidRPr="00010372" w:rsidRDefault="00010372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10372" w:rsidRP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2C105B" w:rsidRDefault="002C105B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  <w:p w:rsidR="00010372" w:rsidRPr="00010372" w:rsidRDefault="00010372" w:rsidP="0001037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เอกสาร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๒/๒๕๖๐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สอบราคาจ้างก่อสร้างระบบประปาหมู่บ้านแบบบาดาลขนาดกลางหมู่ที่ ๑๐ บ้านห้วยหินเพลิง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องค์การบริหารส่วนตำบลเขากระปุก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๗ ธันวาคม ๒๕๕๙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010372" w:rsidRP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องค์การบริหารส่วนตำบลเขากระปุก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"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องค์การบริหารส่วนตำบล"</w:t>
            </w:r>
            <w:proofErr w:type="gramStart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proofErr w:type="gramEnd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สอบราคาจ้างก่อสร้างระบบประปาหมู่บ้านแบบบาดาลขนาดกลางหมู่ที่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๑๐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บ้านห้วยหินเพลิง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หมู่ที่ ๑๐ บ้านห้วยหินเพลิง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โดยมีข้อแนะนำและข้อกำหนด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ดังต่อไปนี้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๑.๗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๑.๘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คุณสมบัติของผู้เสนอราคา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ผู้เสนอราคาต้องเป็นผู้มีอาชีพรับจ้างงานที่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วันประกาศ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>-๒-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เว้นแต่รัฐบาล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ของผู้เสนอราคาได้มีคำสั่งให้สละสิทธิ์และความคุ้มกันเช่นว่านั้น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มีผลงานก่อสร้าง ประเภทเดียวกันกับงานที่ 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๗๖๑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๒๐๐.๐๐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vanish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 xml:space="preserve">                        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  <w:cs/>
              </w:rPr>
              <w:t>๒.๖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 xml:space="preserve"> บุคคลหรือนิติบุคคลที่จะเข้าเป็นคู่สัญญาต้องไม่อยู่ในฐานะเป็นผู้ไม่แสดงบัญชีรายรับ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 xml:space="preserve"> รายจ่าย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>หรือแสดงบัญชีรายรับ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 xml:space="preserve"> รายจ่ายไม่ถูกต้องครบถ้วนในสาระสำคัญ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  <w:cs/>
              </w:rPr>
              <w:br/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                      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>๒.๗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 xml:space="preserve"> บุคคลหรือนิติบุคคลที่จะเข้าเป็นคู่สัญญากับหน่วยงานของรัฐ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 xml:space="preserve"> ซึ่งได้ดำเนินการจัดซื้อจัดจ้างด้วยระบบอิเล็กทรอนิกส์ (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e-Government :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e-GP)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 xml:space="preserve"> ต้องลงทะเบียนในระบบอิเล็กทรอนิกส์ของกรมบัญชีกลางในเว็บไซด์ศูนย์ข้อมูลการจัดซื้อจัดจ้างภาครัฐ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  <w:cs/>
              </w:rPr>
              <w:br/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                      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>๒.๘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 xml:space="preserve"> คู่สัญญาต้องรับและจ่ายเงินผ่านบัญชีธนาคาร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>เว้นแต่การจ่ายเงินแต่ละครั้ง</w:t>
            </w:r>
            <w:r w:rsidRPr="00010372"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 </w:t>
            </w:r>
            <w:r w:rsidRPr="00010372">
              <w:rPr>
                <w:rFonts w:asciiTheme="majorBidi" w:hAnsiTheme="majorBidi" w:cstheme="majorBidi" w:hint="cs"/>
                <w:color w:val="222222"/>
                <w:sz w:val="32"/>
                <w:szCs w:val="32"/>
                <w:cs/>
              </w:rPr>
              <w:t xml:space="preserve"> ซึ่งมีมูลค่าไม่เกินสามหมื่นบาทคู่สัญญาอาจจะจ่ายเป็นเงินสดก็ได้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หลักฐานการเสนอราคา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โดยแยกไว้นอกซองใบเสนอราคา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ส่วน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คือ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ส่วนที่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ผู้มีอำนาจควบคุม(ถ้ามี)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หนังสือบริคณห์สนธิ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ผู้มีอำนาจควบคุม(ถ้ามี)และบัญชีผู้ถือหุ้นรายใหญ่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สำเนาบัตรประจำตัวประชาชน/สำเนาทะเบียนบ้าน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ตามแบบในข้อ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๑.๗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ส่วนที่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ลงนามในใบเสนอราคาแทน</w:t>
            </w:r>
          </w:p>
          <w:p w:rsidR="00010372" w:rsidRDefault="00010372" w:rsidP="00010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>-๓-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สำเนาหนังสือรับรองผลงานก่อสร้าง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บัญชีรายการก่อสร้าง(หรือใบแจ้งปริมาณงาน)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ซึ่งจะต้องแสดงรายการวัสดุ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อุปกรณ์ค่าแรงงาน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ภาษีประเภทต่าง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รวมทั้งกำไรไว้ด้วย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ตามแบบในข้อ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๑.๗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โดยไม่มีเงื่อนไขใด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ทั้งสิ้น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และจะต้องกรอกข้อความให้ถูกต้องครบถ้วน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ลงลายมือชื่อของผู้เสนอราคาให้ชัดเจน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จำนวนเงินที่เสนอจะต้องระบุตรงกันทั้งตัวเลขและตัวอักษร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โดยไม่มีการขูดลบหรือแก้ไข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หากมีการขูดลบ ตกเติม แก้ไข เปลี่ยนแปลงจะต้องลงลายมือชื่อผู้เสนอราคาพร้อมประทับตรา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กำกับไว้ด้วยทุกแห่ง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ผู้เสนอราคาจะต้องกรอกปริมาณวัสดุและราคาในบัญชีรายการก่อสร้างให้ครบถ้วน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ในการเสนอราคา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ให้เสนอเป็นเงินบาท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และเสนอราคาเพียงราคาเดียว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โดยเสนอราคารวม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และหรือราคา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ต่อหน่วย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และหรือต่อรายการ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ราคารวมที่เสนอจะต้องตรงกันทั้งตัวเลขและตัวหนังสือ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โดยคิดราคารวมทั้งสิ้นซึ่งรวมค่า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ภาษีมูลค่าเพิ่ม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และค่าใช้จ่ายทั้งปวงไว้แล้ว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๒๐๐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นับแต่วันเปิดซองใบเสนอราคา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นับถัดจากวันลง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นามในสัญญาจ้าง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หรือวันที่ได้รับหนังสือแจ้งจากองค์การบริหารส่วนตำบลให้เริ่มทำงาน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ก่อนยื่นซอง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แบบรูป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และรายละเอียด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ฯลฯ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ให้ถี่ถ้วนและ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เข้าใจเอกสาร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ประธานคณะกรรมการเปิดซองสอบราคาจ้างก่อสร้างระบบประปาหมู่บ้านแบบบาดาลขนาดกลางหมู่ที่ ๑๐ บ้านห้วยหินเพลิง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โดยระบุไว้ที่หน้าซองว่า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"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ใบเสนอราคาตามเอกสาร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เลขที่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๒/๒๕๖๐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"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ยื่นต่อเจ้าหน้าที่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 ธันวาคม ๒๕๕๙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๒๒ ธันวาคม ๒๕๕๙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ส่วนการคลังวันที่ ๗ -๒๑ ธันวาคม ๒๕๕๙ และในวันที่ ๒๒ ธันวาคม ๒๕๕๙ ณ ศูนย์ข้อมูลข่าวสารการจัดซื้อหรือจัดจ้างของหน่วยการบริหารราชการส่วนท้องถิ่นระดับอำเภอ (ชั้น ๑ อำเภอท่ายางข้างห้องสัสดี)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เมื่อพ้นกำหนดเวลายื่นซอง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แล้วจะไม่รับซอง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วันประกาศ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>-๔-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หากปรากฏต่อคณะกรรมการเปิดซอง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และคณะกรรมการฯ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คณะกรรมการฯ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และองค์การบริหารส่วนตำบลจะพิจารณาลงโทษผู้เสนอราคาดังกล่าวเป็นผู้ทิ้งงาน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เว้นแต่คณะกรรมการฯ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วันประกาศ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นับแต่วันที่ได้รับแจ้งจากคณะกรรมการเปิดซอง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ดังกล่าวข้างต้น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ศูนย์ข้อมูลข่าวสารการจัดซื้อหรือจัดจ้างของหน่วยการบริหารราชการส่วนท้องถิ่นระดับอำเภอ (ชั้น ๑ อำเภอท่ายางข้างห้องสัสดี)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๒๓ ธันวาคม ๒๕๕๙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การยื่นอุทธรณ์ตามวรรคห้า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เว้นแต่ปลัดกระทรวงพิจารณาเห็นว่า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และในกรณีที่ปลัดกระทรวงพิจารณาเห็นด้วยกับคำคัดค้านของผู้อุทธรณ์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องค์การบริหารส่วนตำบลจะพิจารณาตัดสินด้วย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หรือยื่นซอง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คณะกรรมการฯจะไม่รับพิจารณาราคาของผู้เสนอราคารายนั้น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หรือที่ผิดแผกไปจากเงื่อนไขของเอกสาร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ในส่วนที่มิใช่สาระสำคัญ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เฉพาะในกรณีที่พิจารณาเห็นว่าจะเป็นประโยชน์ต่อองค์การบริหารส่วนตำบลเท่านั้น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องค์การบริหารส่วนตำบลสงวนสิทธิ์ไม่พิจารณาราคาของผู้เสนอราคา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ในบัญชีผู้รับเอกสาร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หรือในหลักฐานการรับเอกสาร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ไม่กรอกชื่อนิติบุคคล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หรือทั้งหมดในใบเสนอราคา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>-๕-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ที่เป็นสาระสำคัญ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ราคาที่เสนอมีการขูดลบ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ตกเติม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แก้ไขเปลี่ยนแปลง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กำกับไว้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ในการตัดสินการ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หรือในการทำสัญญา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สภาพ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ฐานะ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หรือไม่ทำสัญญา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องค์การบริหารส่วนตำบลทรงไว้ซึ่งสิทธิที่จะไม่รับราคาต่ำสุด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หรือราคาหนึ่งราคาใด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หรือราคาที่เสนอทั้งหมดก็ได้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และอาจพิจารณาเลือกจ้างในจำนวน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หรือขนาด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หรืออาจจะยกเลิกการ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โดยไม่พิจารณาจัดจ้างเลยก็ได้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สุดแต่จะพิจารณา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เพื่อประโยชน์ของทางราชการเป็นสำคัญ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และให้ถือว่าการตัดสิน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ขององค์การบริหารส่วนตำบลเป็นเด็ดขาด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ผู้เสนอราคาจะเรียกร้องค่าเสียหายใด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มิได้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รวมทั้งองค์การบริหารส่วนตำบลจะพิจารณายกเลิกการ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การเสนอเอกสารอันเป็นเท็จ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หรือใช้ชื่อบุคคลธรรมดา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ในกรณีที่ผู้เสนอราคาต่ำสุด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ให้เสร็จสมบูรณ์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องค์การบริหารส่วนตำบลมีสิทธิที่จะไม่รับราคาของผู้เสนอราคารายนั้น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๕.๖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ในกรณีที่ปรากฏข้อเท็จจริงภายหลังจากการเปิดซอง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วันประกาศ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และองค์การบริหารส่วนตำบลจะพิจารณาลงโทษผู้เสนอราคารายนั้นเป็นผู้ทิ้งงาน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ในกรณีนี้หากปลัดกระทรวงพิจารณาเห็นว่า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การทำสัญญาจ้าง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ผู้ชนะการ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จะต้องทำสัญญาจ้างตามแบบสัญญาดังระบุในข้อ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กับองค์การบริหารส่วนตำบลภายใน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นับถัดจากวันที่ได้รับแจ้ง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ของราคาค่าจ้างที่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ให้องค์การบริหารส่วนตำบลยึดถือไว้ในขณะทำสัญญา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เงินสด</w:t>
            </w:r>
          </w:p>
          <w:p w:rsidR="00010372" w:rsidRDefault="00010372" w:rsidP="00010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>-๖-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วันทำการ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หรือบริษัทเงินทุน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หรือบริษัทเงินทุนหลักทรัพย์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ทราบแล้ว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ดังระบุในข้อ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.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ภายใน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นับถัดจากวันที่ผู้ชนะการ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ผู้รับจ้าง)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พ้นจากข้อผูกพันตามสัญญาจ้างแล้ว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องค์การบริหารส่วนตำบลจะจ่ายเงินค่าจ้าง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โดยแบ่งออกเป็น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งวด ดังนี้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งวดที่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ของค่าจ้าง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กำหนดขอบเขตตำแหน่งระยะถ่ายระดับ / ทดสอบการรับน้ำหนักบรรทุกของดิน / จัดทำโตรงการฐานรากของโรงสูบน้ำ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ระบบกรองน้ำบาดาล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ถังน้ำใส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หอถังสูง / จัดส่งตัวอย่างกรวดกรองน้ำและทรายกรองน้ำ ให้แล้วเสร็จ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งวดที่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ของค่าจ้าง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ระบบกรองน้ำแล้วเสร็จ / ถังน้ำใสแล้วเสร็จ / หอถังสูงแล้วเสร็จ / ระบบท่อส่งน้ำดิบแล้วเสร็จ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งวดสุดท้าย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๔๐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ของค่าจ้าง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ทั้งหมดให้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แล้วเสร็จเรียบร้อยตามสัญญา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ค่าปรับตามแบบสัญญาจ้างข้อ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๑๗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ให้คิดในอัตราร้อยละ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ของค่าจ้างตามสัญญาต่อวัน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ผู้ชนะการ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ซึ่งได้ทำข้อตกลงเป็นหนังสือ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แล้วแต่กรณี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ปี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เดือน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นับถัดจากวันที่องค์การบริหารส่วนตำบลได้รับมอบงาน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๑๐.๑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เงินค่าจ้างสำหรับงาน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เงินอุดหนุนโครงการก่อสร้างระบบประปาหมู่บ้าน แบบบาดาลขนาดกลางหมู่ที่ ๑๐ บ้านห้วยหินเพลิง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การลงนามในสัญญาจะกระทำได้ต่อเมื่อองค์การบริหารส่วนตำบลได้รับอนุมัติเงินค่าก่อสร้างจาก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เงินอุดหนุนโครงการก่อสร้างระบบประปาหมู่บ้าน แบบบาดาลขนาดกลางหมู่ที่ ๑๐ บ้านห้วยหินเพลิง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แล้วเท่านั้น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>-๗-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ครั้งนี้เป็นเงินทั้งสิ้น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๙๐๓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หนึ่งล้านเก้าแสนสามพันบาทถ้วน)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๑๐.๒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เมื่อองค์การบริหารส่วนตำบลได้คัดเลือกผู้เสนอราคารายใดให้เป็นผู้รับจ้างและได้ตกลงจ้างตาม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แจ้งการสั่งหรือนำสิ่งของดังกล่าวเข้ามาจากต่างประเทศต่อองค์การบริหารส่วนตำบลเจ้าท่าภายใน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๗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เว้นแต่จะได้รับอนุญาตจากองค์การบริหารส่วนตำบลเจ้าท่า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ในกรณีที่ไม่ปฏิบัติตาม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๑๐.๓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องค์การบริหารส่วนตำบลอาจพิจารณาเรียกร้องให้ชดใช้ความเสียหายอื่น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๑๐.๔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อัยการสูงสุด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๑.๕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จะนำมาใช้ในกรณีที่ค่างานก่อสร้างลดลงหรือ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เพิ่มขึ้น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โดยวิธีการต่อไปนี้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สูตรการปรับราคา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สูตรค่า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K)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หรือภายใน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ระยะเวลาที่องค์การบริหารส่วนตำบลได้ขยายออกไป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๑.๕ 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Default="00010372" w:rsidP="00010372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>-๘-</w:t>
            </w:r>
          </w:p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010372" w:rsidRP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จะต้องตกลงว่าในการปฏิบัติงานก่อสร้างดังกล่าว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ของแต่ละสาขาช่าง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แต่จะต้องมีช่างจำนวนอย่างน้อย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คน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ในแต่ละสาขาช่างดังต่อไปนี้ </w:t>
            </w:r>
          </w:p>
          <w:p w:rsidR="00010372" w:rsidRP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ช่างก่อสร้างหรือช่างสำรวจ</w:t>
            </w:r>
          </w:p>
          <w:p w:rsidR="00010372" w:rsidRP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  <w:p w:rsidR="00010372" w:rsidRP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เคร่งครัด</w:t>
            </w:r>
          </w:p>
        </w:tc>
      </w:tr>
      <w:tr w:rsidR="00010372" w:rsidRP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lastRenderedPageBreak/>
              <w:t> </w:t>
            </w: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010372" w:rsidRP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องค์การบริหารส่วนตำบลเขากระปุก</w:t>
            </w:r>
          </w:p>
        </w:tc>
      </w:tr>
      <w:tr w:rsidR="00010372" w:rsidRP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  <w:p w:rsidR="00010372" w:rsidRPr="00010372" w:rsidRDefault="00010372" w:rsidP="0001037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010372" w:rsidRPr="0001037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372" w:rsidRPr="00010372" w:rsidRDefault="00010372" w:rsidP="00010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ธันวาคม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</w:t>
            </w:r>
            <w:r w:rsidRPr="0001037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๒๕๕๙</w:t>
            </w:r>
          </w:p>
        </w:tc>
      </w:tr>
    </w:tbl>
    <w:p w:rsidR="00DE012A" w:rsidRPr="00010372" w:rsidRDefault="00DE012A" w:rsidP="00010372">
      <w:pPr>
        <w:rPr>
          <w:rFonts w:hint="cs"/>
        </w:rPr>
      </w:pPr>
    </w:p>
    <w:sectPr w:rsidR="00DE012A" w:rsidRPr="00010372" w:rsidSect="00010372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10372"/>
    <w:rsid w:val="00010372"/>
    <w:rsid w:val="002C105B"/>
    <w:rsid w:val="00DE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3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0372"/>
    <w:rPr>
      <w:rFonts w:ascii="Tahoma" w:hAnsi="Tahoma" w:cs="Angsana New"/>
      <w:sz w:val="16"/>
      <w:szCs w:val="20"/>
    </w:rPr>
  </w:style>
  <w:style w:type="character" w:customStyle="1" w:styleId="templatefooter">
    <w:name w:val="templatefooter"/>
    <w:basedOn w:val="a0"/>
    <w:rsid w:val="00010372"/>
  </w:style>
  <w:style w:type="paragraph" w:styleId="a5">
    <w:name w:val="Normal (Web)"/>
    <w:basedOn w:val="a"/>
    <w:uiPriority w:val="99"/>
    <w:unhideWhenUsed/>
    <w:rsid w:val="000103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cp:lastPrinted>2016-12-06T10:48:00Z</cp:lastPrinted>
  <dcterms:created xsi:type="dcterms:W3CDTF">2016-12-06T10:29:00Z</dcterms:created>
  <dcterms:modified xsi:type="dcterms:W3CDTF">2016-12-06T10:50:00Z</dcterms:modified>
</cp:coreProperties>
</file>